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0D" w:rsidRPr="00127D0D" w:rsidRDefault="00127D0D" w:rsidP="00127D0D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 xml:space="preserve">Постановление Администрации </w:t>
      </w:r>
    </w:p>
    <w:p w:rsidR="00127D0D" w:rsidRPr="00127D0D" w:rsidRDefault="00127D0D" w:rsidP="00127D0D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Петрозаводского городского округа</w:t>
      </w:r>
    </w:p>
    <w:p w:rsidR="00F14C8C" w:rsidRPr="00127D0D" w:rsidRDefault="00127D0D" w:rsidP="00127D0D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от 26 декабря 2023 года № 5048</w:t>
      </w:r>
    </w:p>
    <w:p w:rsidR="00F14C8C" w:rsidRDefault="00F14C8C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</w:p>
    <w:p w:rsidR="00EF2722" w:rsidRPr="00EF2722" w:rsidRDefault="00EF2722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ПАСПОР</w:t>
      </w:r>
      <w:r w:rsidRPr="00EF2722">
        <w:rPr>
          <w:rFonts w:ascii="Times New Roman" w:hAnsi="Times New Roman"/>
          <w:lang w:val="ru-RU"/>
        </w:rPr>
        <w:t xml:space="preserve">Т </w:t>
      </w:r>
    </w:p>
    <w:p w:rsidR="00EF2722" w:rsidRPr="00EF2722" w:rsidRDefault="00EF2722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</w:t>
      </w:r>
      <w:r w:rsidRPr="00EF2722">
        <w:rPr>
          <w:rFonts w:ascii="Times New Roman" w:hAnsi="Times New Roman"/>
          <w:lang w:val="ru-RU"/>
        </w:rPr>
        <w:t xml:space="preserve">униципальной программы </w:t>
      </w:r>
      <w:r>
        <w:rPr>
          <w:rFonts w:ascii="Times New Roman" w:hAnsi="Times New Roman"/>
          <w:lang w:val="ru-RU"/>
        </w:rPr>
        <w:t>Петрозаводского городского округа</w:t>
      </w:r>
    </w:p>
    <w:p w:rsidR="00EF2722" w:rsidRPr="00EF2722" w:rsidRDefault="00EF2722" w:rsidP="00EF2722">
      <w:pPr>
        <w:pStyle w:val="2"/>
        <w:spacing w:after="0" w:line="240" w:lineRule="auto"/>
        <w:ind w:left="780"/>
        <w:contextualSpacing/>
        <w:jc w:val="center"/>
        <w:rPr>
          <w:rFonts w:ascii="Times New Roman" w:hAnsi="Times New Roman"/>
          <w:i w:val="0"/>
          <w:sz w:val="22"/>
          <w:szCs w:val="22"/>
        </w:rPr>
      </w:pPr>
      <w:r w:rsidRPr="00EF2722">
        <w:rPr>
          <w:rFonts w:ascii="Times New Roman" w:hAnsi="Times New Roman"/>
          <w:i w:val="0"/>
          <w:sz w:val="22"/>
          <w:szCs w:val="22"/>
          <w:lang w:val="ru-RU"/>
        </w:rPr>
        <w:t>«</w:t>
      </w:r>
      <w:bookmarkStart w:id="0" w:name="_Hlk146121092"/>
      <w:r w:rsidRPr="00EF2722">
        <w:rPr>
          <w:rFonts w:ascii="Times New Roman" w:hAnsi="Times New Roman"/>
          <w:i w:val="0"/>
          <w:sz w:val="22"/>
          <w:szCs w:val="22"/>
          <w:lang w:val="ru-RU"/>
        </w:rPr>
        <w:t>Укрепление общественного здоровья и формирование здорового образа жизни на территории Петрозаводского городского округа</w:t>
      </w:r>
      <w:bookmarkEnd w:id="0"/>
      <w:r w:rsidRPr="00EF2722">
        <w:rPr>
          <w:rFonts w:ascii="Times New Roman" w:hAnsi="Times New Roman"/>
          <w:i w:val="0"/>
          <w:sz w:val="22"/>
          <w:szCs w:val="22"/>
          <w:lang w:val="ru-RU"/>
        </w:rPr>
        <w:t xml:space="preserve">»  </w:t>
      </w:r>
    </w:p>
    <w:p w:rsidR="00EF2722" w:rsidRPr="00EF2722" w:rsidRDefault="00EF2722" w:rsidP="00EF2722">
      <w:pPr>
        <w:pStyle w:val="2"/>
        <w:spacing w:after="0"/>
        <w:contextualSpacing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W w:w="5092" w:type="pct"/>
        <w:tblLook w:val="0000" w:firstRow="0" w:lastRow="0" w:firstColumn="0" w:lastColumn="0" w:noHBand="0" w:noVBand="0"/>
      </w:tblPr>
      <w:tblGrid>
        <w:gridCol w:w="535"/>
        <w:gridCol w:w="2783"/>
        <w:gridCol w:w="6428"/>
      </w:tblGrid>
      <w:tr w:rsidR="00EF2722" w:rsidRPr="0054346A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255065" w:rsidRDefault="00EF2722" w:rsidP="00EF2722">
            <w:pPr>
              <w:pStyle w:val="2"/>
              <w:snapToGrid w:val="0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en-US"/>
              </w:rPr>
              <w:t>1</w:t>
            </w: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255065" w:rsidRDefault="00EF2722" w:rsidP="00370AC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E1" w:rsidRPr="0054346A" w:rsidRDefault="000D34E1" w:rsidP="0054346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>
              <w:rPr>
                <w:rFonts w:ascii="Times New Roman" w:eastAsiaTheme="minorHAnsi" w:hAnsi="Times New Roman"/>
                <w:lang w:val="ru-RU" w:eastAsia="en-US" w:bidi="ar-SA"/>
              </w:rPr>
              <w:t>Комитет экономического развития Администрации Петрозаводского городского округа (до 05.05.2024), комитет градостроительства и экономического развития Администрации Петрозаводского городского округа (до 18.03.2025), комитет социального развития Администрации Петрозаводского городского округа (с 18.03.2025) (далее - КСР)</w:t>
            </w:r>
          </w:p>
        </w:tc>
      </w:tr>
      <w:tr w:rsidR="00EF2722" w:rsidRPr="0054346A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54346A" w:rsidRDefault="00EF2722" w:rsidP="00EF2722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54346A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54346A" w:rsidRDefault="00EF2722" w:rsidP="00370AC0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54346A">
              <w:rPr>
                <w:rFonts w:ascii="Times New Roman" w:hAnsi="Times New Roman"/>
                <w:lang w:val="ru-RU"/>
              </w:rPr>
              <w:t>Соисполнители муниципальной программы</w:t>
            </w:r>
          </w:p>
          <w:p w:rsidR="00EF2722" w:rsidRPr="0054346A" w:rsidRDefault="00EF2722" w:rsidP="00370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54346A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54346A">
              <w:rPr>
                <w:rFonts w:ascii="Times New Roman" w:hAnsi="Times New Roman"/>
                <w:bCs/>
                <w:lang w:val="ru-RU"/>
              </w:rPr>
              <w:t>Аппарат Администрации Петрозаводского городского округа (далее – Аппарат);</w:t>
            </w:r>
          </w:p>
          <w:p w:rsidR="00EF2722" w:rsidRPr="0054346A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54346A">
              <w:rPr>
                <w:rFonts w:ascii="Times New Roman" w:hAnsi="Times New Roman"/>
                <w:bCs/>
                <w:lang w:val="ru-RU"/>
              </w:rPr>
              <w:t>комитет жилищно-коммунального хозяйства Администрации Петрозаводского городского округа (далее – КЖКХ);</w:t>
            </w:r>
          </w:p>
          <w:p w:rsidR="00EF2722" w:rsidRPr="0054346A" w:rsidRDefault="00255065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54346A">
              <w:rPr>
                <w:rFonts w:ascii="Times New Roman" w:hAnsi="Times New Roman"/>
                <w:bCs/>
                <w:lang w:val="ru-RU"/>
              </w:rPr>
              <w:t>Муниципальное учреждение</w:t>
            </w:r>
            <w:r w:rsidR="00EF2722" w:rsidRPr="0054346A">
              <w:rPr>
                <w:rFonts w:ascii="Times New Roman" w:hAnsi="Times New Roman"/>
                <w:bCs/>
                <w:lang w:val="ru-RU"/>
              </w:rPr>
              <w:t xml:space="preserve"> «Дирекция спорта»; </w:t>
            </w:r>
          </w:p>
          <w:p w:rsidR="00EF2722" w:rsidRPr="0054346A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54346A">
              <w:rPr>
                <w:rFonts w:ascii="Times New Roman" w:hAnsi="Times New Roman"/>
                <w:bCs/>
                <w:lang w:val="ru-RU"/>
              </w:rPr>
              <w:t xml:space="preserve">муниципальные общеобразовательные учреждения; </w:t>
            </w:r>
          </w:p>
          <w:p w:rsidR="00CF7AD0" w:rsidRPr="0054346A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>Государственное бюджетное учреждение здравоохранения Республики Карелия «Городская поликлиника № 1» (по согласованию);</w:t>
            </w:r>
          </w:p>
          <w:p w:rsidR="00CF7AD0" w:rsidRPr="0054346A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>Карельское Республиканское отделение общероссийской общественной организации «Российский красный крест» (по согласованию);</w:t>
            </w:r>
          </w:p>
          <w:p w:rsidR="00CF7AD0" w:rsidRPr="0054346A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>Некоммерческий фонд по профилактике социально значимых заболеваний и пропаганде здорового образа жизни «Здоровая страна» (по согласованию);</w:t>
            </w:r>
          </w:p>
          <w:p w:rsidR="00CF7AD0" w:rsidRPr="0054346A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>Общественная организация «Анонимные алкоголики» Республики Карелия (по согласованию);</w:t>
            </w:r>
          </w:p>
          <w:p w:rsidR="00CF7AD0" w:rsidRPr="0054346A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proofErr w:type="gramStart"/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>Автономная некоммерческая организация по оказанию услуг по развитию деятельности в рамках проектов в социальной и экономической сферах «Содействие» (по согласованию);</w:t>
            </w:r>
            <w:proofErr w:type="gramEnd"/>
          </w:p>
          <w:p w:rsidR="00CF7AD0" w:rsidRPr="0054346A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 xml:space="preserve">Благотворительный фонд им. Арины </w:t>
            </w:r>
            <w:proofErr w:type="spellStart"/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>Тубис</w:t>
            </w:r>
            <w:proofErr w:type="spellEnd"/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 xml:space="preserve"> (по согласованию);</w:t>
            </w:r>
          </w:p>
          <w:p w:rsidR="00CF7AD0" w:rsidRPr="0054346A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>Карельское региональное отделение общероссийской общественной организации союз пенсионеров России «Северные колокола» (по согласованию);</w:t>
            </w:r>
          </w:p>
          <w:p w:rsidR="0054346A" w:rsidRPr="0054346A" w:rsidRDefault="00CF7AD0" w:rsidP="0054346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highlight w:val="yellow"/>
                <w:lang w:val="ru-RU" w:eastAsia="en-US" w:bidi="ar-SA"/>
              </w:rPr>
            </w:pPr>
            <w:r w:rsidRPr="0054346A">
              <w:rPr>
                <w:rFonts w:ascii="Times New Roman" w:eastAsiaTheme="minorHAnsi" w:hAnsi="Times New Roman"/>
                <w:lang w:val="ru-RU" w:eastAsia="en-US" w:bidi="ar-SA"/>
              </w:rPr>
              <w:t>Местная общественная организация ветеранов (пенсионеров) войны, труда, Вооруженных сил и правоохранительных органов Петрозаводского городского округа (по согласованию)</w:t>
            </w:r>
          </w:p>
        </w:tc>
      </w:tr>
      <w:tr w:rsidR="00EF2722" w:rsidRPr="00EF2722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F836B5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836B5">
              <w:rPr>
                <w:rFonts w:ascii="Times New Roman" w:eastAsia="Times New Roman" w:hAnsi="Times New Roman"/>
                <w:lang w:val="ru-RU" w:eastAsia="ru-RU" w:bidi="ar-SA"/>
              </w:rPr>
              <w:t>3.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78284D" w:rsidRDefault="00EF2722" w:rsidP="00370AC0">
            <w:pPr>
              <w:spacing w:after="0" w:line="240" w:lineRule="auto"/>
              <w:rPr>
                <w:rFonts w:ascii="Times New Roman" w:hAnsi="Times New Roman"/>
              </w:rPr>
            </w:pPr>
            <w:r w:rsidRPr="0078284D">
              <w:rPr>
                <w:rFonts w:ascii="Times New Roman" w:hAnsi="Times New Roman"/>
                <w:lang w:val="ru-RU"/>
              </w:rPr>
              <w:t>Подпрограммы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78284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F2722" w:rsidRPr="0078284D" w:rsidRDefault="00EF2722" w:rsidP="00370AC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8284D">
              <w:rPr>
                <w:rStyle w:val="a3"/>
                <w:rFonts w:ascii="Times New Roman" w:hAnsi="Times New Roman"/>
                <w:b w:val="0"/>
                <w:color w:val="2C2C2C"/>
                <w:lang w:val="ru-RU"/>
              </w:rPr>
              <w:t>Не выделяются</w:t>
            </w:r>
          </w:p>
          <w:p w:rsidR="00EF2722" w:rsidRPr="0078284D" w:rsidRDefault="00EF2722" w:rsidP="00370A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F2722" w:rsidRPr="0054346A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BB2DF3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DF3">
              <w:rPr>
                <w:rFonts w:ascii="Times New Roman" w:eastAsia="Times New Roman" w:hAnsi="Times New Roman"/>
                <w:lang w:val="ru-RU" w:eastAsia="ru-RU" w:bidi="ar-SA"/>
              </w:rPr>
              <w:t>4.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54346A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val="ru-RU" w:eastAsia="ru-RU" w:bidi="ar-SA"/>
              </w:rPr>
            </w:pPr>
            <w:r w:rsidRPr="0078284D">
              <w:rPr>
                <w:rFonts w:ascii="Times New Roman" w:eastAsia="Times New Roman" w:hAnsi="Times New Roman"/>
                <w:lang w:val="ru-RU" w:eastAsia="ru-RU" w:bidi="ar-SA"/>
              </w:rPr>
              <w:t>Цель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4D" w:rsidRPr="0054346A" w:rsidRDefault="00EF2722" w:rsidP="0078284D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ru-RU"/>
              </w:rPr>
            </w:pPr>
            <w:r w:rsidRPr="0078284D">
              <w:rPr>
                <w:rFonts w:ascii="Times New Roman" w:hAnsi="Times New Roman"/>
                <w:bCs/>
                <w:lang w:val="ru-RU"/>
              </w:rPr>
              <w:t>Оказание содействия в обеспечении условий на территории Петрозаводского городского округа для увеличения числа жителей, ведущих здоровый образ жизни</w:t>
            </w:r>
          </w:p>
        </w:tc>
      </w:tr>
      <w:tr w:rsidR="00EF2722" w:rsidRPr="0054346A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F76BF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76BF9">
              <w:rPr>
                <w:rFonts w:ascii="Times New Roman" w:eastAsia="Times New Roman" w:hAnsi="Times New Roman"/>
                <w:lang w:val="ru-RU" w:eastAsia="ru-RU" w:bidi="ar-SA"/>
              </w:rPr>
              <w:t>5.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3F680A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3F680A">
              <w:rPr>
                <w:rFonts w:ascii="Times New Roman" w:eastAsia="Times New Roman" w:hAnsi="Times New Roman"/>
                <w:lang w:val="ru-RU" w:eastAsia="ru-RU" w:bidi="ar-SA"/>
              </w:rPr>
              <w:t>Задачи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3F680A" w:rsidRDefault="00EF2722" w:rsidP="00EF2722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3F680A">
              <w:rPr>
                <w:rFonts w:ascii="Times New Roman" w:hAnsi="Times New Roman"/>
                <w:lang w:val="ru-RU"/>
              </w:rPr>
              <w:t>Реализация мероприятий по профилактике заболеваний и формированию здорового образа жизни жителей Петрозаводского городского округа;</w:t>
            </w:r>
          </w:p>
          <w:p w:rsidR="00EF2722" w:rsidRPr="003F680A" w:rsidRDefault="00EF2722" w:rsidP="00EF2722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3F680A">
              <w:rPr>
                <w:rFonts w:ascii="Times New Roman" w:hAnsi="Times New Roman"/>
                <w:lang w:val="ru-RU"/>
              </w:rPr>
              <w:t>Формирование среды, способствующей ведению гражданами здорового образа жизни;</w:t>
            </w:r>
          </w:p>
          <w:p w:rsidR="0078284D" w:rsidRPr="003F680A" w:rsidRDefault="00EF2722" w:rsidP="003F680A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3F680A">
              <w:rPr>
                <w:rFonts w:ascii="Times New Roman" w:hAnsi="Times New Roman"/>
                <w:lang w:val="ru-RU"/>
              </w:rPr>
              <w:t>Мотивирование граждан к ведению здорового образа жизни посредством проведения информационно-коммуникационной кампании.</w:t>
            </w:r>
          </w:p>
        </w:tc>
      </w:tr>
      <w:tr w:rsidR="00EF2722" w:rsidRPr="0054346A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4B53B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4B53B9">
              <w:rPr>
                <w:rFonts w:ascii="Times New Roman" w:eastAsia="Times New Roman" w:hAnsi="Times New Roman"/>
                <w:lang w:val="ru-RU" w:eastAsia="ru-RU" w:bidi="ar-SA"/>
              </w:rPr>
              <w:t>6.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DF3F90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F3F90">
              <w:rPr>
                <w:rFonts w:ascii="Times New Roman" w:eastAsia="Times New Roman" w:hAnsi="Times New Roman"/>
                <w:lang w:val="ru-RU" w:eastAsia="ru-RU" w:bidi="ar-SA"/>
              </w:rPr>
              <w:t>Целевые индикаторы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DF3F90" w:rsidRDefault="00EF2722" w:rsidP="00D735D9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F3F90">
              <w:rPr>
                <w:rFonts w:ascii="Times New Roman" w:eastAsia="Times New Roman" w:hAnsi="Times New Roman"/>
                <w:lang w:val="ru-RU" w:eastAsia="ru-RU" w:bidi="ar-SA"/>
              </w:rPr>
              <w:t xml:space="preserve">Количество проведенных мероприятий, приуроченных к тематическим датам: Всемирному дню борьбы против рака         (4 февраля), Дню борьбы с туберкулезом (24 марта), Дню донора </w:t>
            </w:r>
            <w:r w:rsidRPr="00DF3F90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крови (20 апреля), Дню отказа от </w:t>
            </w:r>
            <w:proofErr w:type="spellStart"/>
            <w:r w:rsidRPr="00DF3F90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DF3F90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сентября), Дню борьбы со СПИДом (1 декабря), Дню инвалида (3 декабря);</w:t>
            </w:r>
          </w:p>
          <w:p w:rsidR="004B53B9" w:rsidRPr="00DF3F90" w:rsidRDefault="00EF2722" w:rsidP="004B53B9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F3F90">
              <w:rPr>
                <w:rFonts w:ascii="Times New Roman" w:eastAsia="Times New Roman" w:hAnsi="Times New Roman"/>
                <w:lang w:val="ru-RU" w:eastAsia="ru-RU" w:bidi="ar-SA"/>
              </w:rPr>
              <w:t>Количество общеобразовательных учреждений, принимающих участие в традиционной ежегодной акции «День здоровья»;</w:t>
            </w:r>
          </w:p>
          <w:p w:rsidR="00EF2722" w:rsidRPr="00DF3F90" w:rsidRDefault="00EF2722" w:rsidP="00EF2722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F3F90">
              <w:rPr>
                <w:rFonts w:ascii="Times New Roman" w:eastAsia="Times New Roman" w:hAnsi="Times New Roman"/>
                <w:lang w:val="ru-RU" w:eastAsia="ru-RU" w:bidi="ar-SA"/>
              </w:rPr>
              <w:t>Количество проведенных информационно-разъяснительных мероприятий в муниципальных общеобразовательных учреждениях Петрозаводского городского округа для детей старшего школьного возраста, направленных 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веществ;</w:t>
            </w:r>
          </w:p>
          <w:p w:rsidR="00DF3F90" w:rsidRPr="00DF3F90" w:rsidRDefault="00EF2722" w:rsidP="00DF3F90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F3F90">
              <w:rPr>
                <w:rFonts w:ascii="Times New Roman" w:eastAsia="Times New Roman" w:hAnsi="Times New Roman"/>
                <w:lang w:val="ru-RU" w:eastAsia="ru-RU" w:bidi="ar-SA"/>
              </w:rPr>
              <w:t>Количество публикаций, размещенных в информационных 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веществ.</w:t>
            </w:r>
          </w:p>
        </w:tc>
      </w:tr>
      <w:tr w:rsidR="00EF2722" w:rsidRPr="0054346A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EA2CCD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7.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DE5692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E5692">
              <w:rPr>
                <w:rFonts w:ascii="Times New Roman" w:eastAsia="Times New Roman" w:hAnsi="Times New Roman"/>
                <w:lang w:val="ru-RU" w:eastAsia="ru-RU" w:bidi="ar-SA"/>
              </w:rPr>
              <w:t>Конечные результаты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DE5692" w:rsidRDefault="00EF2722" w:rsidP="00D735D9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E5692">
              <w:rPr>
                <w:rFonts w:ascii="Times New Roman" w:eastAsia="Times New Roman" w:hAnsi="Times New Roman"/>
                <w:lang w:val="ru-RU" w:eastAsia="ru-RU" w:bidi="ar-SA"/>
              </w:rPr>
              <w:t xml:space="preserve">Рост количества проведенных мероприятий, приуроченных к тематическим датам: </w:t>
            </w:r>
            <w:proofErr w:type="gramStart"/>
            <w:r w:rsidRPr="00DE5692">
              <w:rPr>
                <w:rFonts w:ascii="Times New Roman" w:eastAsia="Times New Roman" w:hAnsi="Times New Roman"/>
                <w:lang w:val="ru-RU" w:eastAsia="ru-RU" w:bidi="ar-SA"/>
              </w:rPr>
              <w:t xml:space="preserve">Всемирному дню борьбы против рака         (4 февраля), Дню борьбы с туберкулезом (24 марта), Дню донора крови (20 апреля), Дню отказа от </w:t>
            </w:r>
            <w:proofErr w:type="spellStart"/>
            <w:r w:rsidRPr="00DE5692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DE5692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сентября), Дню борьбы со СПИДом (1 декабря), Дню инвалида (3 декабря) (в 1,08 раза); </w:t>
            </w:r>
            <w:proofErr w:type="gramEnd"/>
          </w:p>
          <w:p w:rsidR="00CA2C22" w:rsidRPr="00DE5692" w:rsidRDefault="00EF2722" w:rsidP="00CA2C22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E5692">
              <w:rPr>
                <w:rFonts w:ascii="Times New Roman" w:hAnsi="Times New Roman"/>
                <w:lang w:val="ru-RU"/>
              </w:rPr>
              <w:t xml:space="preserve">Поддержание </w:t>
            </w:r>
            <w:r w:rsidR="00D735D9" w:rsidRPr="00DE5692">
              <w:rPr>
                <w:rFonts w:ascii="Times New Roman" w:hAnsi="Times New Roman"/>
                <w:lang w:val="ru-RU"/>
              </w:rPr>
              <w:t xml:space="preserve">на заданном уровне </w:t>
            </w:r>
            <w:r w:rsidRPr="00DE5692">
              <w:rPr>
                <w:rFonts w:ascii="Times New Roman" w:hAnsi="Times New Roman"/>
                <w:lang w:val="ru-RU"/>
              </w:rPr>
              <w:t>количества общеобразовательных у</w:t>
            </w:r>
            <w:r w:rsidR="00DE5692" w:rsidRPr="00DE5692">
              <w:rPr>
                <w:rFonts w:ascii="Times New Roman" w:hAnsi="Times New Roman"/>
                <w:lang w:val="ru-RU"/>
              </w:rPr>
              <w:t>чреждений, принявших участие в т</w:t>
            </w:r>
            <w:r w:rsidRPr="00DE5692">
              <w:rPr>
                <w:rFonts w:ascii="Times New Roman" w:hAnsi="Times New Roman"/>
                <w:lang w:val="ru-RU"/>
              </w:rPr>
              <w:t>радиционной ежегодной акции «День здоровья» (не менее 39);</w:t>
            </w:r>
          </w:p>
          <w:p w:rsidR="00EF2722" w:rsidRPr="00DE5692" w:rsidRDefault="00EF2722" w:rsidP="00370AC0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E5692">
              <w:rPr>
                <w:rFonts w:ascii="Times New Roman" w:eastAsia="Times New Roman" w:hAnsi="Times New Roman"/>
                <w:lang w:val="ru-RU" w:eastAsia="ru-RU" w:bidi="ar-SA"/>
              </w:rPr>
              <w:t>Увеличение количества проведенных информационно-разъяснительных мероприятий в муниципальных общеобразовательных учреждениях Петрозаводского городского округа для детей старшего школьного возраста, направленных на популяризацию здорового образа жизни, формирование мотивации к отказу от злоупотребления алкогольной продукцией                            и табаком и немедицинского потребления наркотических средств и психотропных веществ (в 1,07 раза);</w:t>
            </w:r>
          </w:p>
          <w:p w:rsidR="00DE5692" w:rsidRPr="00DE5692" w:rsidRDefault="00EF2722" w:rsidP="00DE5692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E5692">
              <w:rPr>
                <w:rFonts w:ascii="Times New Roman" w:eastAsia="Times New Roman" w:hAnsi="Times New Roman"/>
                <w:lang w:val="ru-RU" w:eastAsia="ru-RU" w:bidi="ar-SA"/>
              </w:rPr>
              <w:t>Увеличение количества публикаций, размещенных в информационных 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 (в 1,06 раза).</w:t>
            </w:r>
          </w:p>
        </w:tc>
      </w:tr>
      <w:tr w:rsidR="00EF2722" w:rsidRPr="0054346A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7C6F48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8.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4319DF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>Показатели результатов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4319DF" w:rsidRDefault="00EF2722" w:rsidP="00D735D9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Количество проведенных мероприятий, приуроченных к тематическим датам: Всемирному дню борьбы против рака </w:t>
            </w:r>
            <w:r w:rsidR="00F058F8"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        </w:t>
            </w:r>
            <w:r w:rsidR="00CA4A33"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(4 февраля), дню борьбы </w:t>
            </w: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>с туберкулез</w:t>
            </w:r>
            <w:r w:rsidR="00F058F8"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ом (24 марта), Дню донора крови </w:t>
            </w: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(20 апреля), Дню отказа от </w:t>
            </w:r>
            <w:proofErr w:type="spellStart"/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</w:t>
            </w:r>
            <w:r w:rsidR="00CA4A33"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ентября), Дню борьбы со СПИДом </w:t>
            </w: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>(1 декабря), Дню инвалида (3 декабря);</w:t>
            </w:r>
          </w:p>
          <w:p w:rsidR="00CA4A33" w:rsidRPr="004319DF" w:rsidRDefault="00EF2722" w:rsidP="00CA4A33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4319DF">
              <w:rPr>
                <w:rFonts w:ascii="Times New Roman" w:hAnsi="Times New Roman"/>
                <w:lang w:val="ru-RU"/>
              </w:rPr>
              <w:t>Количество общеобразовательных у</w:t>
            </w:r>
            <w:r w:rsidR="004319DF" w:rsidRPr="004319DF">
              <w:rPr>
                <w:rFonts w:ascii="Times New Roman" w:hAnsi="Times New Roman"/>
                <w:lang w:val="ru-RU"/>
              </w:rPr>
              <w:t>чреждений, принявших участие в т</w:t>
            </w:r>
            <w:r w:rsidRPr="004319DF">
              <w:rPr>
                <w:rFonts w:ascii="Times New Roman" w:hAnsi="Times New Roman"/>
                <w:lang w:val="ru-RU"/>
              </w:rPr>
              <w:t>радиционной ежегодной акции «День здоровья»;</w:t>
            </w:r>
          </w:p>
          <w:p w:rsidR="00EF2722" w:rsidRPr="004319DF" w:rsidRDefault="00EF2722" w:rsidP="00F058F8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>Количество проведенных информационн</w:t>
            </w:r>
            <w:r w:rsidR="00F058F8"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о-разъяснительных мероприятий в </w:t>
            </w: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>муниципальных общеобразовательных учреждениях Петрозаводского городского округа для детей старшего школьного возраста, напр</w:t>
            </w:r>
            <w:r w:rsidR="00F058F8"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авленных </w:t>
            </w: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>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веществ;</w:t>
            </w:r>
          </w:p>
          <w:p w:rsidR="004319DF" w:rsidRPr="004319DF" w:rsidRDefault="00EF2722" w:rsidP="004319DF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>Количество публикаций, разме</w:t>
            </w:r>
            <w:r w:rsidR="00F058F8"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щенных </w:t>
            </w: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t xml:space="preserve">в информационных ресурсах, пропагандирующих здоровый образ жизни, занятия </w:t>
            </w:r>
            <w:r w:rsidRPr="004319DF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веществ.</w:t>
            </w:r>
          </w:p>
        </w:tc>
      </w:tr>
      <w:tr w:rsidR="00EF2722" w:rsidRPr="00EF2722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0D488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488E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9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2E20B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E20BE">
              <w:rPr>
                <w:rFonts w:ascii="Times New Roman" w:eastAsia="Times New Roman" w:hAnsi="Times New Roman"/>
                <w:lang w:val="ru-RU" w:eastAsia="ru-RU" w:bidi="ar-SA"/>
              </w:rPr>
              <w:t>Этапы и сроки реализации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2E20BE">
              <w:rPr>
                <w:rFonts w:ascii="Times New Roman" w:hAnsi="Times New Roman"/>
                <w:bCs/>
                <w:lang w:val="ru-RU"/>
              </w:rPr>
              <w:t>2024 –2028 годы, этапы не выделяются</w:t>
            </w:r>
          </w:p>
        </w:tc>
      </w:tr>
      <w:tr w:rsidR="00EF2722" w:rsidRPr="0054346A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79442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9442E">
              <w:rPr>
                <w:rFonts w:ascii="Times New Roman" w:eastAsia="Times New Roman" w:hAnsi="Times New Roman"/>
                <w:lang w:val="ru-RU" w:eastAsia="ru-RU" w:bidi="ar-SA"/>
              </w:rPr>
              <w:t>10.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54346A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val="ru-RU" w:eastAsia="ru-RU" w:bidi="ar-SA"/>
              </w:rPr>
            </w:pPr>
            <w:r w:rsidRPr="002E20BE">
              <w:rPr>
                <w:rFonts w:ascii="Times New Roman" w:eastAsia="Times New Roman" w:hAnsi="Times New Roman"/>
                <w:lang w:val="ru-RU" w:eastAsia="ru-RU" w:bidi="ar-SA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1.Объем финансового обеспечения муниципальной программы составляет 25,0 тыс. рублей, в том числе по годам: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2024 год – 5,0 тыс. рублей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2025 год – 5,0 тыс. рублей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2026 год – 5,0 тыс. рублей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2027 год – 5,0 тыс. рублей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2028 год – 5,0 тыс. рублей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2. Объем финансового обеспечения муниципальной программы за счет средств муниципальных учреждений от платных услуг составляет 25,0 тыс. рублей, в том числе по годам: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2024 год – 5,0 тыс. рублей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 xml:space="preserve">2025 год </w:t>
            </w:r>
            <w:bookmarkStart w:id="1" w:name="_GoBack"/>
            <w:bookmarkEnd w:id="1"/>
            <w:r w:rsidRPr="002E20BE">
              <w:rPr>
                <w:rFonts w:ascii="Times New Roman" w:hAnsi="Times New Roman"/>
                <w:lang w:val="ru-RU"/>
              </w:rPr>
              <w:t>– 5,0 тыс. рублей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2026 год – 5,0 тыс. рублей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2027 год – 5,0 тыс. рублей</w:t>
            </w:r>
          </w:p>
          <w:p w:rsidR="00EF2722" w:rsidRPr="002E20B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2028 год – 5,0 тыс. рублей</w:t>
            </w:r>
          </w:p>
          <w:p w:rsidR="002E20BE" w:rsidRPr="0054346A" w:rsidRDefault="00EF2722" w:rsidP="002E20B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highlight w:val="yellow"/>
                <w:lang w:val="ru-RU"/>
              </w:rPr>
            </w:pPr>
            <w:r w:rsidRPr="002E20BE">
              <w:rPr>
                <w:rFonts w:ascii="Times New Roman" w:hAnsi="Times New Roman"/>
                <w:lang w:val="ru-RU"/>
              </w:rPr>
              <w:t>3. Финансовое обеспечение муниципальной программы за счет средств бюджета Петрозаводского городского округа, бюджета Республики Карелия, федерального бюджета, средств иных организаций не предусмотрено.</w:t>
            </w:r>
          </w:p>
        </w:tc>
      </w:tr>
    </w:tbl>
    <w:p w:rsidR="00A13EA1" w:rsidRPr="00EF2722" w:rsidRDefault="00A13EA1">
      <w:pPr>
        <w:rPr>
          <w:lang w:val="ru-RU"/>
        </w:rPr>
      </w:pPr>
    </w:p>
    <w:sectPr w:rsidR="00A13EA1" w:rsidRPr="00EF2722" w:rsidSect="00EF2722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sz w:val="24"/>
        <w:szCs w:val="24"/>
        <w:lang w:val="ru-RU"/>
      </w:rPr>
    </w:lvl>
  </w:abstractNum>
  <w:abstractNum w:abstractNumId="1">
    <w:nsid w:val="260C4CCF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D7BF1"/>
    <w:multiLevelType w:val="hybridMultilevel"/>
    <w:tmpl w:val="185283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D010E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E56EDF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A7"/>
    <w:rsid w:val="000D34E1"/>
    <w:rsid w:val="000D488E"/>
    <w:rsid w:val="00127D0D"/>
    <w:rsid w:val="00255065"/>
    <w:rsid w:val="002C6721"/>
    <w:rsid w:val="002E20BE"/>
    <w:rsid w:val="003614FC"/>
    <w:rsid w:val="003F680A"/>
    <w:rsid w:val="004319DF"/>
    <w:rsid w:val="004B53B9"/>
    <w:rsid w:val="0054346A"/>
    <w:rsid w:val="0078284D"/>
    <w:rsid w:val="0079442E"/>
    <w:rsid w:val="007C6F48"/>
    <w:rsid w:val="00A13EA1"/>
    <w:rsid w:val="00BB2DF3"/>
    <w:rsid w:val="00BB36A7"/>
    <w:rsid w:val="00CA2C22"/>
    <w:rsid w:val="00CA4A33"/>
    <w:rsid w:val="00CF7AD0"/>
    <w:rsid w:val="00D735D9"/>
    <w:rsid w:val="00DE5692"/>
    <w:rsid w:val="00DF3F90"/>
    <w:rsid w:val="00EA2CCD"/>
    <w:rsid w:val="00EF2722"/>
    <w:rsid w:val="00F058F8"/>
    <w:rsid w:val="00F14C8C"/>
    <w:rsid w:val="00F76BF9"/>
    <w:rsid w:val="00F8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22"/>
    <w:pPr>
      <w:suppressAutoHyphens/>
    </w:pPr>
    <w:rPr>
      <w:rFonts w:ascii="Calibri" w:eastAsia="Calibri" w:hAnsi="Calibri" w:cs="Times New Roman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F2722"/>
    <w:rPr>
      <w:b/>
      <w:bCs/>
    </w:rPr>
  </w:style>
  <w:style w:type="paragraph" w:styleId="2">
    <w:name w:val="Quote"/>
    <w:basedOn w:val="a"/>
    <w:next w:val="a"/>
    <w:link w:val="20"/>
    <w:qFormat/>
    <w:rsid w:val="00EF2722"/>
    <w:rPr>
      <w:i/>
      <w:iCs/>
      <w:color w:val="000000"/>
      <w:sz w:val="20"/>
      <w:szCs w:val="20"/>
      <w:lang w:val="x-none" w:bidi="ar-SA"/>
    </w:rPr>
  </w:style>
  <w:style w:type="character" w:customStyle="1" w:styleId="20">
    <w:name w:val="Цитата 2 Знак"/>
    <w:basedOn w:val="a0"/>
    <w:link w:val="2"/>
    <w:rsid w:val="00EF2722"/>
    <w:rPr>
      <w:rFonts w:ascii="Calibri" w:eastAsia="Calibri" w:hAnsi="Calibri" w:cs="Times New Roman"/>
      <w:i/>
      <w:iCs/>
      <w:color w:val="000000"/>
      <w:sz w:val="20"/>
      <w:szCs w:val="20"/>
      <w:lang w:val="x-none" w:eastAsia="zh-CN"/>
    </w:rPr>
  </w:style>
  <w:style w:type="paragraph" w:styleId="a4">
    <w:name w:val="List Paragraph"/>
    <w:basedOn w:val="a"/>
    <w:uiPriority w:val="34"/>
    <w:qFormat/>
    <w:rsid w:val="00EF2722"/>
    <w:pPr>
      <w:ind w:left="720"/>
      <w:contextualSpacing/>
    </w:pPr>
  </w:style>
  <w:style w:type="paragraph" w:customStyle="1" w:styleId="ConsPlusNormal">
    <w:name w:val="ConsPlusNormal"/>
    <w:link w:val="ConsPlusNormal0"/>
    <w:rsid w:val="00127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7D0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22"/>
    <w:pPr>
      <w:suppressAutoHyphens/>
    </w:pPr>
    <w:rPr>
      <w:rFonts w:ascii="Calibri" w:eastAsia="Calibri" w:hAnsi="Calibri" w:cs="Times New Roman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F2722"/>
    <w:rPr>
      <w:b/>
      <w:bCs/>
    </w:rPr>
  </w:style>
  <w:style w:type="paragraph" w:styleId="2">
    <w:name w:val="Quote"/>
    <w:basedOn w:val="a"/>
    <w:next w:val="a"/>
    <w:link w:val="20"/>
    <w:qFormat/>
    <w:rsid w:val="00EF2722"/>
    <w:rPr>
      <w:i/>
      <w:iCs/>
      <w:color w:val="000000"/>
      <w:sz w:val="20"/>
      <w:szCs w:val="20"/>
      <w:lang w:val="x-none" w:bidi="ar-SA"/>
    </w:rPr>
  </w:style>
  <w:style w:type="character" w:customStyle="1" w:styleId="20">
    <w:name w:val="Цитата 2 Знак"/>
    <w:basedOn w:val="a0"/>
    <w:link w:val="2"/>
    <w:rsid w:val="00EF2722"/>
    <w:rPr>
      <w:rFonts w:ascii="Calibri" w:eastAsia="Calibri" w:hAnsi="Calibri" w:cs="Times New Roman"/>
      <w:i/>
      <w:iCs/>
      <w:color w:val="000000"/>
      <w:sz w:val="20"/>
      <w:szCs w:val="20"/>
      <w:lang w:val="x-none" w:eastAsia="zh-CN"/>
    </w:rPr>
  </w:style>
  <w:style w:type="paragraph" w:styleId="a4">
    <w:name w:val="List Paragraph"/>
    <w:basedOn w:val="a"/>
    <w:uiPriority w:val="34"/>
    <w:qFormat/>
    <w:rsid w:val="00EF2722"/>
    <w:pPr>
      <w:ind w:left="720"/>
      <w:contextualSpacing/>
    </w:pPr>
  </w:style>
  <w:style w:type="paragraph" w:customStyle="1" w:styleId="ConsPlusNormal">
    <w:name w:val="ConsPlusNormal"/>
    <w:link w:val="ConsPlusNormal0"/>
    <w:rsid w:val="00127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7D0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27</cp:revision>
  <dcterms:created xsi:type="dcterms:W3CDTF">2023-11-08T13:47:00Z</dcterms:created>
  <dcterms:modified xsi:type="dcterms:W3CDTF">2025-10-09T08:35:00Z</dcterms:modified>
</cp:coreProperties>
</file>